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15985" w14:textId="77777777" w:rsidR="00C16054" w:rsidRPr="00612A8E" w:rsidRDefault="00C16054" w:rsidP="00612A8E">
      <w:pPr>
        <w:spacing w:line="480" w:lineRule="auto"/>
        <w:ind w:firstLine="720"/>
        <w:jc w:val="both"/>
        <w:rPr>
          <w:rFonts w:ascii="Times New Roman" w:hAnsi="Times New Roman" w:cs="Times New Roman"/>
          <w:sz w:val="24"/>
          <w:szCs w:val="24"/>
        </w:rPr>
      </w:pPr>
      <w:bookmarkStart w:id="0" w:name="_GoBack"/>
      <w:bookmarkEnd w:id="0"/>
      <w:r w:rsidRPr="00612A8E">
        <w:rPr>
          <w:rFonts w:ascii="Times New Roman" w:hAnsi="Times New Roman" w:cs="Times New Roman"/>
          <w:sz w:val="24"/>
          <w:szCs w:val="24"/>
        </w:rPr>
        <w:t>Professor’s Name:</w:t>
      </w:r>
    </w:p>
    <w:p w14:paraId="61A3FC69" w14:textId="77777777" w:rsidR="00C16054" w:rsidRPr="00612A8E" w:rsidRDefault="00C16054"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Student’s Name:</w:t>
      </w:r>
    </w:p>
    <w:p w14:paraId="6B1731B7" w14:textId="77777777" w:rsidR="00C16054" w:rsidRPr="00612A8E" w:rsidRDefault="00C16054"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Course Title:</w:t>
      </w:r>
    </w:p>
    <w:p w14:paraId="73DB370F" w14:textId="77777777" w:rsidR="00C16054" w:rsidRPr="00612A8E" w:rsidRDefault="00C16054"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Date:</w:t>
      </w:r>
    </w:p>
    <w:p w14:paraId="3BDC24C6" w14:textId="77777777" w:rsidR="009E7299" w:rsidRPr="00612A8E" w:rsidRDefault="00C16054" w:rsidP="00612A8E">
      <w:pPr>
        <w:spacing w:line="480" w:lineRule="auto"/>
        <w:ind w:firstLine="720"/>
        <w:jc w:val="center"/>
        <w:rPr>
          <w:rFonts w:ascii="Times New Roman" w:hAnsi="Times New Roman" w:cs="Times New Roman"/>
          <w:sz w:val="24"/>
          <w:szCs w:val="24"/>
        </w:rPr>
      </w:pPr>
      <w:r w:rsidRPr="00612A8E">
        <w:rPr>
          <w:rFonts w:ascii="Times New Roman" w:hAnsi="Times New Roman" w:cs="Times New Roman"/>
          <w:sz w:val="24"/>
          <w:szCs w:val="24"/>
        </w:rPr>
        <w:t>Accent Development</w:t>
      </w:r>
    </w:p>
    <w:p w14:paraId="077B902F" w14:textId="77777777" w:rsidR="00D71DA6" w:rsidRPr="00612A8E" w:rsidRDefault="00D71DA6"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A</w:t>
      </w:r>
      <w:r w:rsidR="00DA0E1D" w:rsidRPr="00612A8E">
        <w:rPr>
          <w:rFonts w:ascii="Times New Roman" w:hAnsi="Times New Roman" w:cs="Times New Roman"/>
          <w:sz w:val="24"/>
          <w:szCs w:val="24"/>
        </w:rPr>
        <w:t>n a</w:t>
      </w:r>
      <w:r w:rsidRPr="00612A8E">
        <w:rPr>
          <w:rFonts w:ascii="Times New Roman" w:hAnsi="Times New Roman" w:cs="Times New Roman"/>
          <w:sz w:val="24"/>
          <w:szCs w:val="24"/>
        </w:rPr>
        <w:t xml:space="preserve">ccent is defined as the way in which people pronounce words ranging from vowels up to consonants and even prosody. The quality of voice is different from </w:t>
      </w:r>
      <w:r w:rsidR="00DA0E1D" w:rsidRPr="00612A8E">
        <w:rPr>
          <w:rFonts w:ascii="Times New Roman" w:hAnsi="Times New Roman" w:cs="Times New Roman"/>
          <w:sz w:val="24"/>
          <w:szCs w:val="24"/>
        </w:rPr>
        <w:t xml:space="preserve">the </w:t>
      </w:r>
      <w:r w:rsidRPr="00612A8E">
        <w:rPr>
          <w:rFonts w:ascii="Times New Roman" w:hAnsi="Times New Roman" w:cs="Times New Roman"/>
          <w:sz w:val="24"/>
          <w:szCs w:val="24"/>
        </w:rPr>
        <w:t xml:space="preserve">accent. </w:t>
      </w:r>
      <w:r w:rsidR="00DA0E1D" w:rsidRPr="00612A8E">
        <w:rPr>
          <w:rFonts w:ascii="Times New Roman" w:hAnsi="Times New Roman" w:cs="Times New Roman"/>
          <w:sz w:val="24"/>
          <w:szCs w:val="24"/>
        </w:rPr>
        <w:t>The a</w:t>
      </w:r>
      <w:r w:rsidRPr="00612A8E">
        <w:rPr>
          <w:rFonts w:ascii="Times New Roman" w:hAnsi="Times New Roman" w:cs="Times New Roman"/>
          <w:sz w:val="24"/>
          <w:szCs w:val="24"/>
        </w:rPr>
        <w:t>ccent is greatly influenced by the background of the speaker, their first language and region of originality. Semantics, grammar and vocabulary change with the type of accent used. In other words, accent can basically mean the different pronunciations of words among diverse group</w:t>
      </w:r>
      <w:r w:rsidR="00DA0E1D" w:rsidRPr="00612A8E">
        <w:rPr>
          <w:rFonts w:ascii="Times New Roman" w:hAnsi="Times New Roman" w:cs="Times New Roman"/>
          <w:sz w:val="24"/>
          <w:szCs w:val="24"/>
        </w:rPr>
        <w:t>s</w:t>
      </w:r>
      <w:r w:rsidRPr="00612A8E">
        <w:rPr>
          <w:rFonts w:ascii="Times New Roman" w:hAnsi="Times New Roman" w:cs="Times New Roman"/>
          <w:sz w:val="24"/>
          <w:szCs w:val="24"/>
        </w:rPr>
        <w:t xml:space="preserve"> of speakers. </w:t>
      </w:r>
      <w:r w:rsidR="00DA0E1D" w:rsidRPr="00612A8E">
        <w:rPr>
          <w:rFonts w:ascii="Times New Roman" w:hAnsi="Times New Roman" w:cs="Times New Roman"/>
          <w:sz w:val="24"/>
          <w:szCs w:val="24"/>
        </w:rPr>
        <w:t>The a</w:t>
      </w:r>
      <w:r w:rsidR="008C49B8" w:rsidRPr="00612A8E">
        <w:rPr>
          <w:rFonts w:ascii="Times New Roman" w:hAnsi="Times New Roman" w:cs="Times New Roman"/>
          <w:sz w:val="24"/>
          <w:szCs w:val="24"/>
        </w:rPr>
        <w:t xml:space="preserve">ccent is influenced by the background and region of residence of the speaker. It is also clear that there are many more factors </w:t>
      </w:r>
      <w:r w:rsidR="00DA0E1D" w:rsidRPr="00612A8E">
        <w:rPr>
          <w:rFonts w:ascii="Times New Roman" w:hAnsi="Times New Roman" w:cs="Times New Roman"/>
          <w:sz w:val="24"/>
          <w:szCs w:val="24"/>
        </w:rPr>
        <w:t>that</w:t>
      </w:r>
      <w:r w:rsidR="008C49B8" w:rsidRPr="00612A8E">
        <w:rPr>
          <w:rFonts w:ascii="Times New Roman" w:hAnsi="Times New Roman" w:cs="Times New Roman"/>
          <w:sz w:val="24"/>
          <w:szCs w:val="24"/>
        </w:rPr>
        <w:t xml:space="preserve"> influence the language of an individual but not to the </w:t>
      </w:r>
      <w:r w:rsidR="00DA0E1D" w:rsidRPr="00612A8E">
        <w:rPr>
          <w:rFonts w:ascii="Times New Roman" w:hAnsi="Times New Roman" w:cs="Times New Roman"/>
          <w:sz w:val="24"/>
          <w:szCs w:val="24"/>
        </w:rPr>
        <w:t>extent</w:t>
      </w:r>
      <w:r w:rsidR="008C49B8" w:rsidRPr="00612A8E">
        <w:rPr>
          <w:rFonts w:ascii="Times New Roman" w:hAnsi="Times New Roman" w:cs="Times New Roman"/>
          <w:sz w:val="24"/>
          <w:szCs w:val="24"/>
        </w:rPr>
        <w:t xml:space="preserve"> of background influence. </w:t>
      </w:r>
    </w:p>
    <w:p w14:paraId="2A56FCCB" w14:textId="77777777" w:rsidR="008C49B8" w:rsidRPr="00612A8E" w:rsidRDefault="008C49B8"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 xml:space="preserve">When </w:t>
      </w:r>
      <w:r w:rsidR="00DA0E1D" w:rsidRPr="00612A8E">
        <w:rPr>
          <w:rFonts w:ascii="Times New Roman" w:hAnsi="Times New Roman" w:cs="Times New Roman"/>
          <w:sz w:val="24"/>
          <w:szCs w:val="24"/>
        </w:rPr>
        <w:t xml:space="preserve">the </w:t>
      </w:r>
      <w:r w:rsidRPr="00612A8E">
        <w:rPr>
          <w:rFonts w:ascii="Times New Roman" w:hAnsi="Times New Roman" w:cs="Times New Roman"/>
          <w:sz w:val="24"/>
          <w:szCs w:val="24"/>
        </w:rPr>
        <w:t>research of a certain village</w:t>
      </w:r>
      <w:r w:rsidR="00DA0E1D" w:rsidRPr="00612A8E">
        <w:rPr>
          <w:rFonts w:ascii="Times New Roman" w:hAnsi="Times New Roman" w:cs="Times New Roman"/>
          <w:sz w:val="24"/>
          <w:szCs w:val="24"/>
        </w:rPr>
        <w:t>, town or region</w:t>
      </w:r>
      <w:r w:rsidRPr="00612A8E">
        <w:rPr>
          <w:rFonts w:ascii="Times New Roman" w:hAnsi="Times New Roman" w:cs="Times New Roman"/>
          <w:sz w:val="24"/>
          <w:szCs w:val="24"/>
        </w:rPr>
        <w:t xml:space="preserve"> is conducted, it </w:t>
      </w:r>
      <w:r w:rsidR="00DA0E1D" w:rsidRPr="00612A8E">
        <w:rPr>
          <w:rFonts w:ascii="Times New Roman" w:hAnsi="Times New Roman" w:cs="Times New Roman"/>
          <w:sz w:val="24"/>
          <w:szCs w:val="24"/>
        </w:rPr>
        <w:t>is</w:t>
      </w:r>
      <w:r w:rsidRPr="00612A8E">
        <w:rPr>
          <w:rFonts w:ascii="Times New Roman" w:hAnsi="Times New Roman" w:cs="Times New Roman"/>
          <w:sz w:val="24"/>
          <w:szCs w:val="24"/>
        </w:rPr>
        <w:t xml:space="preserve"> reported that they speak and communicate in a common way. However, as time advances and the village </w:t>
      </w:r>
      <w:proofErr w:type="gramStart"/>
      <w:r w:rsidRPr="00612A8E">
        <w:rPr>
          <w:rFonts w:ascii="Times New Roman" w:hAnsi="Times New Roman" w:cs="Times New Roman"/>
          <w:sz w:val="24"/>
          <w:szCs w:val="24"/>
        </w:rPr>
        <w:t>starts</w:t>
      </w:r>
      <w:proofErr w:type="gramEnd"/>
      <w:r w:rsidRPr="00612A8E">
        <w:rPr>
          <w:rFonts w:ascii="Times New Roman" w:hAnsi="Times New Roman" w:cs="Times New Roman"/>
          <w:sz w:val="24"/>
          <w:szCs w:val="24"/>
        </w:rPr>
        <w:t xml:space="preserve"> becoming old, the new upcoming generation starts to develop its own different ways of communication. This can lead to </w:t>
      </w:r>
      <w:r w:rsidR="00DA0E1D" w:rsidRPr="00612A8E">
        <w:rPr>
          <w:rFonts w:ascii="Times New Roman" w:hAnsi="Times New Roman" w:cs="Times New Roman"/>
          <w:sz w:val="24"/>
          <w:szCs w:val="24"/>
        </w:rPr>
        <w:t xml:space="preserve">a </w:t>
      </w:r>
      <w:r w:rsidRPr="00612A8E">
        <w:rPr>
          <w:rFonts w:ascii="Times New Roman" w:hAnsi="Times New Roman" w:cs="Times New Roman"/>
          <w:sz w:val="24"/>
          <w:szCs w:val="24"/>
        </w:rPr>
        <w:t xml:space="preserve">change of some basic communication methods which have been used by the village for quite a long time. </w:t>
      </w:r>
      <w:r w:rsidR="00DA0E1D" w:rsidRPr="00612A8E">
        <w:rPr>
          <w:rFonts w:ascii="Times New Roman" w:hAnsi="Times New Roman" w:cs="Times New Roman"/>
          <w:sz w:val="24"/>
          <w:szCs w:val="24"/>
        </w:rPr>
        <w:t>The a</w:t>
      </w:r>
      <w:r w:rsidRPr="00612A8E">
        <w:rPr>
          <w:rFonts w:ascii="Times New Roman" w:hAnsi="Times New Roman" w:cs="Times New Roman"/>
          <w:sz w:val="24"/>
          <w:szCs w:val="24"/>
        </w:rPr>
        <w:t>ccent is also influenced by other factors such as age, class</w:t>
      </w:r>
      <w:r w:rsidR="00DA0E1D" w:rsidRPr="00612A8E">
        <w:rPr>
          <w:rFonts w:ascii="Times New Roman" w:hAnsi="Times New Roman" w:cs="Times New Roman"/>
          <w:sz w:val="24"/>
          <w:szCs w:val="24"/>
        </w:rPr>
        <w:t>,</w:t>
      </w:r>
      <w:r w:rsidRPr="00612A8E">
        <w:rPr>
          <w:rFonts w:ascii="Times New Roman" w:hAnsi="Times New Roman" w:cs="Times New Roman"/>
          <w:sz w:val="24"/>
          <w:szCs w:val="24"/>
        </w:rPr>
        <w:t xml:space="preserve"> and occupation. Language and accent </w:t>
      </w:r>
      <w:proofErr w:type="gramStart"/>
      <w:r w:rsidRPr="00612A8E">
        <w:rPr>
          <w:rFonts w:ascii="Times New Roman" w:hAnsi="Times New Roman" w:cs="Times New Roman"/>
          <w:sz w:val="24"/>
          <w:szCs w:val="24"/>
        </w:rPr>
        <w:t>is</w:t>
      </w:r>
      <w:proofErr w:type="gramEnd"/>
      <w:r w:rsidRPr="00612A8E">
        <w:rPr>
          <w:rFonts w:ascii="Times New Roman" w:hAnsi="Times New Roman" w:cs="Times New Roman"/>
          <w:sz w:val="24"/>
          <w:szCs w:val="24"/>
        </w:rPr>
        <w:t xml:space="preserve"> a tool that is used to hold up communities and people of a common locality together, that is, language and accent are used to unite people. </w:t>
      </w:r>
      <w:r w:rsidR="009A3D88" w:rsidRPr="00612A8E">
        <w:rPr>
          <w:rFonts w:ascii="Times New Roman" w:hAnsi="Times New Roman" w:cs="Times New Roman"/>
          <w:sz w:val="24"/>
          <w:szCs w:val="24"/>
        </w:rPr>
        <w:t xml:space="preserve">After observing the development of a child, it is seen that the language that they learn is the language that the family members use to communicate to it. </w:t>
      </w:r>
    </w:p>
    <w:p w14:paraId="662CC78B" w14:textId="77777777" w:rsidR="009A3D88" w:rsidRPr="00612A8E" w:rsidRDefault="009A3D88"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lastRenderedPageBreak/>
        <w:t>A child learns to communicate by imitation. It develops its accent from the family members due to its power of imitation. Imitations of a child can either be successful or can also be discarded. Some of the successful imitations which the child makes end up bringing about reward. After learning how to communicate with its family members the child after growing move</w:t>
      </w:r>
      <w:r w:rsidR="00612A8E" w:rsidRPr="00612A8E">
        <w:rPr>
          <w:rFonts w:ascii="Times New Roman" w:hAnsi="Times New Roman" w:cs="Times New Roman"/>
          <w:sz w:val="24"/>
          <w:szCs w:val="24"/>
        </w:rPr>
        <w:t>s on how to</w:t>
      </w:r>
      <w:r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learn</w:t>
      </w:r>
      <w:r w:rsidRPr="00612A8E">
        <w:rPr>
          <w:rFonts w:ascii="Times New Roman" w:hAnsi="Times New Roman" w:cs="Times New Roman"/>
          <w:sz w:val="24"/>
          <w:szCs w:val="24"/>
        </w:rPr>
        <w:t xml:space="preserve"> how to communicate with its neighbors or else other</w:t>
      </w:r>
      <w:r w:rsidR="00DA0E1D" w:rsidRPr="00612A8E">
        <w:rPr>
          <w:rFonts w:ascii="Times New Roman" w:hAnsi="Times New Roman" w:cs="Times New Roman"/>
          <w:sz w:val="24"/>
          <w:szCs w:val="24"/>
        </w:rPr>
        <w:t>, m</w:t>
      </w:r>
      <w:r w:rsidRPr="00612A8E">
        <w:rPr>
          <w:rFonts w:ascii="Times New Roman" w:hAnsi="Times New Roman" w:cs="Times New Roman"/>
          <w:sz w:val="24"/>
          <w:szCs w:val="24"/>
        </w:rPr>
        <w:t xml:space="preserve">embers of the community. This is made up of the other children in which they engage in playful </w:t>
      </w:r>
      <w:r w:rsidR="00DA0E1D" w:rsidRPr="00612A8E">
        <w:rPr>
          <w:rFonts w:ascii="Times New Roman" w:hAnsi="Times New Roman" w:cs="Times New Roman"/>
          <w:sz w:val="24"/>
          <w:szCs w:val="24"/>
        </w:rPr>
        <w:t>activities</w:t>
      </w:r>
      <w:r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and</w:t>
      </w:r>
      <w:r w:rsidRPr="00612A8E">
        <w:rPr>
          <w:rFonts w:ascii="Times New Roman" w:hAnsi="Times New Roman" w:cs="Times New Roman"/>
          <w:sz w:val="24"/>
          <w:szCs w:val="24"/>
        </w:rPr>
        <w:t xml:space="preserve"> spent the better part of the day together. When children come together in school or baby classes, they come with different languages since they have been brought up in different families and backgrounds. This is usually the basis of </w:t>
      </w:r>
      <w:r w:rsidR="00DA0E1D" w:rsidRPr="00612A8E">
        <w:rPr>
          <w:rFonts w:ascii="Times New Roman" w:hAnsi="Times New Roman" w:cs="Times New Roman"/>
          <w:sz w:val="24"/>
          <w:szCs w:val="24"/>
        </w:rPr>
        <w:t xml:space="preserve">the </w:t>
      </w:r>
      <w:r w:rsidRPr="00612A8E">
        <w:rPr>
          <w:rFonts w:ascii="Times New Roman" w:hAnsi="Times New Roman" w:cs="Times New Roman"/>
          <w:sz w:val="24"/>
          <w:szCs w:val="24"/>
        </w:rPr>
        <w:t xml:space="preserve">development of </w:t>
      </w:r>
      <w:r w:rsidR="00DA0E1D" w:rsidRPr="00612A8E">
        <w:rPr>
          <w:rFonts w:ascii="Times New Roman" w:hAnsi="Times New Roman" w:cs="Times New Roman"/>
          <w:sz w:val="24"/>
          <w:szCs w:val="24"/>
        </w:rPr>
        <w:t xml:space="preserve">an </w:t>
      </w:r>
      <w:r w:rsidRPr="00612A8E">
        <w:rPr>
          <w:rFonts w:ascii="Times New Roman" w:hAnsi="Times New Roman" w:cs="Times New Roman"/>
          <w:sz w:val="24"/>
          <w:szCs w:val="24"/>
        </w:rPr>
        <w:t xml:space="preserve">accent for a child. </w:t>
      </w:r>
    </w:p>
    <w:p w14:paraId="5EF00A7E" w14:textId="77777777" w:rsidR="009A3D88" w:rsidRPr="00612A8E" w:rsidRDefault="009A3D88"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 xml:space="preserve">With time the d differences in language among children in one school become ironed out and the language begins again to differ from the first language they learned </w:t>
      </w:r>
      <w:r w:rsidR="00DA0E1D" w:rsidRPr="00612A8E">
        <w:rPr>
          <w:rFonts w:ascii="Times New Roman" w:hAnsi="Times New Roman" w:cs="Times New Roman"/>
          <w:sz w:val="24"/>
          <w:szCs w:val="24"/>
        </w:rPr>
        <w:t>from their</w:t>
      </w:r>
      <w:r w:rsidRPr="00612A8E">
        <w:rPr>
          <w:rFonts w:ascii="Times New Roman" w:hAnsi="Times New Roman" w:cs="Times New Roman"/>
          <w:sz w:val="24"/>
          <w:szCs w:val="24"/>
        </w:rPr>
        <w:t xml:space="preserve"> family and background. </w:t>
      </w:r>
      <w:r w:rsidR="009276E5" w:rsidRPr="00612A8E">
        <w:rPr>
          <w:rFonts w:ascii="Times New Roman" w:hAnsi="Times New Roman" w:cs="Times New Roman"/>
          <w:sz w:val="24"/>
          <w:szCs w:val="24"/>
        </w:rPr>
        <w:t>Accent</w:t>
      </w:r>
      <w:r w:rsidR="00DA0E1D" w:rsidRPr="00612A8E">
        <w:rPr>
          <w:rFonts w:ascii="Times New Roman" w:hAnsi="Times New Roman" w:cs="Times New Roman"/>
          <w:sz w:val="24"/>
          <w:szCs w:val="24"/>
        </w:rPr>
        <w:t>, as well as language,</w:t>
      </w:r>
      <w:r w:rsidR="00D96B25" w:rsidRPr="00612A8E">
        <w:rPr>
          <w:rFonts w:ascii="Times New Roman" w:hAnsi="Times New Roman" w:cs="Times New Roman"/>
          <w:sz w:val="24"/>
          <w:szCs w:val="24"/>
        </w:rPr>
        <w:t xml:space="preserve"> can be a</w:t>
      </w:r>
      <w:r w:rsidR="009276E5" w:rsidRPr="00612A8E">
        <w:rPr>
          <w:rFonts w:ascii="Times New Roman" w:hAnsi="Times New Roman" w:cs="Times New Roman"/>
          <w:sz w:val="24"/>
          <w:szCs w:val="24"/>
        </w:rPr>
        <w:t xml:space="preserve"> </w:t>
      </w:r>
      <w:r w:rsidR="00D96B25" w:rsidRPr="00612A8E">
        <w:rPr>
          <w:rFonts w:ascii="Times New Roman" w:hAnsi="Times New Roman" w:cs="Times New Roman"/>
          <w:sz w:val="24"/>
          <w:szCs w:val="24"/>
        </w:rPr>
        <w:t xml:space="preserve">great </w:t>
      </w:r>
      <w:r w:rsidR="009276E5" w:rsidRPr="00612A8E">
        <w:rPr>
          <w:rFonts w:ascii="Times New Roman" w:hAnsi="Times New Roman" w:cs="Times New Roman"/>
          <w:sz w:val="24"/>
          <w:szCs w:val="24"/>
        </w:rPr>
        <w:t xml:space="preserve">problem in the communication process with people. Due to </w:t>
      </w:r>
      <w:r w:rsidR="00DA0E1D" w:rsidRPr="00612A8E">
        <w:rPr>
          <w:rFonts w:ascii="Times New Roman" w:hAnsi="Times New Roman" w:cs="Times New Roman"/>
          <w:sz w:val="24"/>
          <w:szCs w:val="24"/>
        </w:rPr>
        <w:t xml:space="preserve">the </w:t>
      </w:r>
      <w:r w:rsidR="009276E5" w:rsidRPr="00612A8E">
        <w:rPr>
          <w:rFonts w:ascii="Times New Roman" w:hAnsi="Times New Roman" w:cs="Times New Roman"/>
          <w:sz w:val="24"/>
          <w:szCs w:val="24"/>
        </w:rPr>
        <w:t xml:space="preserve">changing environment, children to learn to speak more than one dialect in a span of </w:t>
      </w:r>
      <w:r w:rsidR="00DA0E1D" w:rsidRPr="00612A8E">
        <w:rPr>
          <w:rFonts w:ascii="Times New Roman" w:hAnsi="Times New Roman" w:cs="Times New Roman"/>
          <w:sz w:val="24"/>
          <w:szCs w:val="24"/>
        </w:rPr>
        <w:t>fewer</w:t>
      </w:r>
      <w:r w:rsidR="009276E5" w:rsidRPr="00612A8E">
        <w:rPr>
          <w:rFonts w:ascii="Times New Roman" w:hAnsi="Times New Roman" w:cs="Times New Roman"/>
          <w:sz w:val="24"/>
          <w:szCs w:val="24"/>
        </w:rPr>
        <w:t xml:space="preserve"> than six years of age. </w:t>
      </w:r>
      <w:r w:rsidR="00DA0E1D" w:rsidRPr="00612A8E">
        <w:rPr>
          <w:rFonts w:ascii="Times New Roman" w:hAnsi="Times New Roman" w:cs="Times New Roman"/>
          <w:sz w:val="24"/>
          <w:szCs w:val="24"/>
        </w:rPr>
        <w:t>The a</w:t>
      </w:r>
      <w:r w:rsidR="00610EE9" w:rsidRPr="00612A8E">
        <w:rPr>
          <w:rFonts w:ascii="Times New Roman" w:hAnsi="Times New Roman" w:cs="Times New Roman"/>
          <w:sz w:val="24"/>
          <w:szCs w:val="24"/>
        </w:rPr>
        <w:t xml:space="preserve">ccent is can be divided into three basics. The southern accent, the </w:t>
      </w:r>
      <w:r w:rsidR="00DA0E1D" w:rsidRPr="00612A8E">
        <w:rPr>
          <w:rFonts w:ascii="Times New Roman" w:hAnsi="Times New Roman" w:cs="Times New Roman"/>
          <w:sz w:val="24"/>
          <w:szCs w:val="24"/>
        </w:rPr>
        <w:t>New</w:t>
      </w:r>
      <w:r w:rsidR="00610EE9" w:rsidRPr="00612A8E">
        <w:rPr>
          <w:rFonts w:ascii="Times New Roman" w:hAnsi="Times New Roman" w:cs="Times New Roman"/>
          <w:sz w:val="24"/>
          <w:szCs w:val="24"/>
        </w:rPr>
        <w:t xml:space="preserve"> England accent and finally the Brooklyn accent. The use of different accents divides people depending on their location of </w:t>
      </w:r>
      <w:r w:rsidR="00DA0E1D" w:rsidRPr="00612A8E">
        <w:rPr>
          <w:rFonts w:ascii="Times New Roman" w:hAnsi="Times New Roman" w:cs="Times New Roman"/>
          <w:sz w:val="24"/>
          <w:szCs w:val="24"/>
        </w:rPr>
        <w:t>originality</w:t>
      </w:r>
      <w:r w:rsidR="00610EE9"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The a</w:t>
      </w:r>
      <w:r w:rsidR="00610EE9" w:rsidRPr="00612A8E">
        <w:rPr>
          <w:rFonts w:ascii="Times New Roman" w:hAnsi="Times New Roman" w:cs="Times New Roman"/>
          <w:sz w:val="24"/>
          <w:szCs w:val="24"/>
        </w:rPr>
        <w:t xml:space="preserve">ccent is said to be a subject of dialect. Accent can also be developed via the migration of people into other isolated communities. With time the immigrants also develop the accent of other communities due to stress over communication problems. </w:t>
      </w:r>
    </w:p>
    <w:p w14:paraId="39CF6C4D" w14:textId="77777777" w:rsidR="007343EE" w:rsidRPr="00612A8E" w:rsidRDefault="00610EE9"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 xml:space="preserve">The many different accents that developed </w:t>
      </w:r>
      <w:r w:rsidR="00DA0E1D" w:rsidRPr="00612A8E">
        <w:rPr>
          <w:rFonts w:ascii="Times New Roman" w:hAnsi="Times New Roman" w:cs="Times New Roman"/>
          <w:sz w:val="24"/>
          <w:szCs w:val="24"/>
        </w:rPr>
        <w:t>in</w:t>
      </w:r>
      <w:r w:rsidRPr="00612A8E">
        <w:rPr>
          <w:rFonts w:ascii="Times New Roman" w:hAnsi="Times New Roman" w:cs="Times New Roman"/>
          <w:sz w:val="24"/>
          <w:szCs w:val="24"/>
        </w:rPr>
        <w:t xml:space="preserve"> North America was due to the interaction and mixing up of people who came from different communities and backgrounds. The period in which it takes for a particular accent to develop is unknown. </w:t>
      </w:r>
      <w:r w:rsidR="007343EE" w:rsidRPr="00612A8E">
        <w:rPr>
          <w:rFonts w:ascii="Times New Roman" w:hAnsi="Times New Roman" w:cs="Times New Roman"/>
          <w:sz w:val="24"/>
          <w:szCs w:val="24"/>
        </w:rPr>
        <w:t xml:space="preserve">Accents from other different countries such as South Africa, Australia, the United </w:t>
      </w:r>
      <w:r w:rsidR="00DA0E1D" w:rsidRPr="00612A8E">
        <w:rPr>
          <w:rFonts w:ascii="Times New Roman" w:hAnsi="Times New Roman" w:cs="Times New Roman"/>
          <w:sz w:val="24"/>
          <w:szCs w:val="24"/>
        </w:rPr>
        <w:t>States</w:t>
      </w:r>
      <w:r w:rsidR="007343EE" w:rsidRPr="00612A8E">
        <w:rPr>
          <w:rFonts w:ascii="Times New Roman" w:hAnsi="Times New Roman" w:cs="Times New Roman"/>
          <w:sz w:val="24"/>
          <w:szCs w:val="24"/>
        </w:rPr>
        <w:t xml:space="preserve">, and Canada also developed due to mixing with other </w:t>
      </w:r>
      <w:r w:rsidR="007343EE" w:rsidRPr="00612A8E">
        <w:rPr>
          <w:rFonts w:ascii="Times New Roman" w:hAnsi="Times New Roman" w:cs="Times New Roman"/>
          <w:sz w:val="24"/>
          <w:szCs w:val="24"/>
        </w:rPr>
        <w:lastRenderedPageBreak/>
        <w:t xml:space="preserve">languages and accents from diverse societies which had been influenced by the British accent and </w:t>
      </w:r>
      <w:r w:rsidR="00DA0E1D" w:rsidRPr="00612A8E">
        <w:rPr>
          <w:rFonts w:ascii="Times New Roman" w:hAnsi="Times New Roman" w:cs="Times New Roman"/>
          <w:sz w:val="24"/>
          <w:szCs w:val="24"/>
        </w:rPr>
        <w:t>pronunciation</w:t>
      </w:r>
      <w:r w:rsidR="007343EE" w:rsidRPr="00612A8E">
        <w:rPr>
          <w:rFonts w:ascii="Times New Roman" w:hAnsi="Times New Roman" w:cs="Times New Roman"/>
          <w:sz w:val="24"/>
          <w:szCs w:val="24"/>
        </w:rPr>
        <w:t xml:space="preserve">. Accent begins to develop from the ancient beginning of a community and as it </w:t>
      </w:r>
      <w:r w:rsidR="00DA0E1D" w:rsidRPr="00612A8E">
        <w:rPr>
          <w:rFonts w:ascii="Times New Roman" w:hAnsi="Times New Roman" w:cs="Times New Roman"/>
          <w:sz w:val="24"/>
          <w:szCs w:val="24"/>
        </w:rPr>
        <w:t>grows</w:t>
      </w:r>
      <w:r w:rsidR="007343EE" w:rsidRPr="00612A8E">
        <w:rPr>
          <w:rFonts w:ascii="Times New Roman" w:hAnsi="Times New Roman" w:cs="Times New Roman"/>
          <w:sz w:val="24"/>
          <w:szCs w:val="24"/>
        </w:rPr>
        <w:t xml:space="preserve"> it is influenced by other factors along </w:t>
      </w:r>
      <w:r w:rsidR="00DA0E1D" w:rsidRPr="00612A8E">
        <w:rPr>
          <w:rFonts w:ascii="Times New Roman" w:hAnsi="Times New Roman" w:cs="Times New Roman"/>
          <w:sz w:val="24"/>
          <w:szCs w:val="24"/>
        </w:rPr>
        <w:t>the</w:t>
      </w:r>
      <w:r w:rsidR="007343EE" w:rsidRPr="00612A8E">
        <w:rPr>
          <w:rFonts w:ascii="Times New Roman" w:hAnsi="Times New Roman" w:cs="Times New Roman"/>
          <w:sz w:val="24"/>
          <w:szCs w:val="24"/>
        </w:rPr>
        <w:t xml:space="preserve"> way such as interaction with other communities which can lead to the complete change of the accent. There is not even a given period of time whereby accent is said to remain unchanged, even in adulthood.</w:t>
      </w:r>
    </w:p>
    <w:p w14:paraId="657A885B" w14:textId="77777777" w:rsidR="00610EE9" w:rsidRPr="00612A8E" w:rsidRDefault="007343EE"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The degree of strength of a certain kind of accent of a speaker is usually determined by the time in which the speaker learned that particular accent.</w:t>
      </w:r>
      <w:r w:rsidR="00FB7337"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The n</w:t>
      </w:r>
      <w:r w:rsidR="00FB7337" w:rsidRPr="00612A8E">
        <w:rPr>
          <w:rFonts w:ascii="Times New Roman" w:hAnsi="Times New Roman" w:cs="Times New Roman"/>
          <w:sz w:val="24"/>
          <w:szCs w:val="24"/>
        </w:rPr>
        <w:t>ative accent</w:t>
      </w:r>
      <w:r w:rsidRPr="00612A8E">
        <w:rPr>
          <w:rFonts w:ascii="Times New Roman" w:hAnsi="Times New Roman" w:cs="Times New Roman"/>
          <w:sz w:val="24"/>
          <w:szCs w:val="24"/>
        </w:rPr>
        <w:t xml:space="preserve"> </w:t>
      </w:r>
      <w:r w:rsidR="00FB7337" w:rsidRPr="00612A8E">
        <w:rPr>
          <w:rFonts w:ascii="Times New Roman" w:hAnsi="Times New Roman" w:cs="Times New Roman"/>
          <w:sz w:val="24"/>
          <w:szCs w:val="24"/>
        </w:rPr>
        <w:t>is mostly acquired during the puberty stage for almost all cases. Beyond the puberty age acquiring the native</w:t>
      </w:r>
      <w:r w:rsidR="00C207B0" w:rsidRPr="00612A8E">
        <w:rPr>
          <w:rFonts w:ascii="Times New Roman" w:hAnsi="Times New Roman" w:cs="Times New Roman"/>
          <w:sz w:val="24"/>
          <w:szCs w:val="24"/>
        </w:rPr>
        <w:t xml:space="preserve"> accent</w:t>
      </w:r>
      <w:r w:rsidR="00FB7337" w:rsidRPr="00612A8E">
        <w:rPr>
          <w:rFonts w:ascii="Times New Roman" w:hAnsi="Times New Roman" w:cs="Times New Roman"/>
          <w:sz w:val="24"/>
          <w:szCs w:val="24"/>
        </w:rPr>
        <w:t xml:space="preserve"> becomes</w:t>
      </w:r>
      <w:r w:rsidR="00C207B0" w:rsidRPr="00612A8E">
        <w:rPr>
          <w:rFonts w:ascii="Times New Roman" w:hAnsi="Times New Roman" w:cs="Times New Roman"/>
          <w:sz w:val="24"/>
          <w:szCs w:val="24"/>
        </w:rPr>
        <w:t xml:space="preserve"> more</w:t>
      </w:r>
      <w:r w:rsidR="00FB7337" w:rsidRPr="00612A8E">
        <w:rPr>
          <w:rFonts w:ascii="Times New Roman" w:hAnsi="Times New Roman" w:cs="Times New Roman"/>
          <w:sz w:val="24"/>
          <w:szCs w:val="24"/>
        </w:rPr>
        <w:t xml:space="preserve"> difficult</w:t>
      </w:r>
      <w:r w:rsidR="00C207B0" w:rsidRPr="00612A8E">
        <w:rPr>
          <w:rFonts w:ascii="Times New Roman" w:hAnsi="Times New Roman" w:cs="Times New Roman"/>
          <w:sz w:val="24"/>
          <w:szCs w:val="24"/>
        </w:rPr>
        <w:t xml:space="preserve"> for an individual compared to their early life stages. Beyond </w:t>
      </w:r>
      <w:r w:rsidR="00DA0E1D" w:rsidRPr="00612A8E">
        <w:rPr>
          <w:rFonts w:ascii="Times New Roman" w:hAnsi="Times New Roman" w:cs="Times New Roman"/>
          <w:sz w:val="24"/>
          <w:szCs w:val="24"/>
        </w:rPr>
        <w:t xml:space="preserve">the </w:t>
      </w:r>
      <w:r w:rsidR="00C207B0" w:rsidRPr="00612A8E">
        <w:rPr>
          <w:rFonts w:ascii="Times New Roman" w:hAnsi="Times New Roman" w:cs="Times New Roman"/>
          <w:sz w:val="24"/>
          <w:szCs w:val="24"/>
        </w:rPr>
        <w:t xml:space="preserve">puberty stage, learning takes place slowly compared to during puberty or rather the teenage. Some few cases of the </w:t>
      </w:r>
      <w:r w:rsidR="00DA0E1D" w:rsidRPr="00612A8E">
        <w:rPr>
          <w:rFonts w:ascii="Times New Roman" w:hAnsi="Times New Roman" w:cs="Times New Roman"/>
          <w:sz w:val="24"/>
          <w:szCs w:val="24"/>
        </w:rPr>
        <w:t>vice</w:t>
      </w:r>
      <w:r w:rsidR="00C207B0" w:rsidRPr="00612A8E">
        <w:rPr>
          <w:rFonts w:ascii="Times New Roman" w:hAnsi="Times New Roman" w:cs="Times New Roman"/>
          <w:sz w:val="24"/>
          <w:szCs w:val="24"/>
        </w:rPr>
        <w:t xml:space="preserve"> versa situations may also occur. However</w:t>
      </w:r>
      <w:r w:rsidR="00DA0E1D" w:rsidRPr="00612A8E">
        <w:rPr>
          <w:rFonts w:ascii="Times New Roman" w:hAnsi="Times New Roman" w:cs="Times New Roman"/>
          <w:sz w:val="24"/>
          <w:szCs w:val="24"/>
        </w:rPr>
        <w:t>,</w:t>
      </w:r>
      <w:r w:rsidR="00C207B0" w:rsidRPr="00612A8E">
        <w:rPr>
          <w:rFonts w:ascii="Times New Roman" w:hAnsi="Times New Roman" w:cs="Times New Roman"/>
          <w:sz w:val="24"/>
          <w:szCs w:val="24"/>
        </w:rPr>
        <w:t xml:space="preserve"> some rare cases of adult natives learning the non-native accent also occur with the assumption that passing a non-native accent to an adult who has acquired </w:t>
      </w:r>
      <w:r w:rsidR="00DA0E1D" w:rsidRPr="00612A8E">
        <w:rPr>
          <w:rFonts w:ascii="Times New Roman" w:hAnsi="Times New Roman" w:cs="Times New Roman"/>
          <w:sz w:val="24"/>
          <w:szCs w:val="24"/>
        </w:rPr>
        <w:t xml:space="preserve">a </w:t>
      </w:r>
      <w:r w:rsidR="00C207B0" w:rsidRPr="00612A8E">
        <w:rPr>
          <w:rFonts w:ascii="Times New Roman" w:hAnsi="Times New Roman" w:cs="Times New Roman"/>
          <w:sz w:val="24"/>
          <w:szCs w:val="24"/>
        </w:rPr>
        <w:t xml:space="preserve">native accent </w:t>
      </w:r>
      <w:r w:rsidR="00DA0E1D" w:rsidRPr="00612A8E">
        <w:rPr>
          <w:rFonts w:ascii="Times New Roman" w:hAnsi="Times New Roman" w:cs="Times New Roman"/>
          <w:sz w:val="24"/>
          <w:szCs w:val="24"/>
        </w:rPr>
        <w:t>in their</w:t>
      </w:r>
      <w:r w:rsidR="00C207B0" w:rsidRPr="00612A8E">
        <w:rPr>
          <w:rFonts w:ascii="Times New Roman" w:hAnsi="Times New Roman" w:cs="Times New Roman"/>
          <w:sz w:val="24"/>
          <w:szCs w:val="24"/>
        </w:rPr>
        <w:t xml:space="preserve"> whole life is impossible. Everyone is believed to speak in their own different form</w:t>
      </w:r>
      <w:r w:rsidR="00DA0E1D" w:rsidRPr="00612A8E">
        <w:rPr>
          <w:rFonts w:ascii="Times New Roman" w:hAnsi="Times New Roman" w:cs="Times New Roman"/>
          <w:sz w:val="24"/>
          <w:szCs w:val="24"/>
        </w:rPr>
        <w:t>s</w:t>
      </w:r>
      <w:r w:rsidR="00C207B0" w:rsidRPr="00612A8E">
        <w:rPr>
          <w:rFonts w:ascii="Times New Roman" w:hAnsi="Times New Roman" w:cs="Times New Roman"/>
          <w:sz w:val="24"/>
          <w:szCs w:val="24"/>
        </w:rPr>
        <w:t xml:space="preserve"> of an accent.</w:t>
      </w:r>
    </w:p>
    <w:p w14:paraId="28CE08B7" w14:textId="77777777" w:rsidR="00C207B0" w:rsidRPr="00612A8E" w:rsidRDefault="00DA0E1D"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Pronunciation</w:t>
      </w:r>
      <w:r w:rsidR="00612D8A" w:rsidRPr="00612A8E">
        <w:rPr>
          <w:rFonts w:ascii="Times New Roman" w:hAnsi="Times New Roman" w:cs="Times New Roman"/>
          <w:sz w:val="24"/>
          <w:szCs w:val="24"/>
        </w:rPr>
        <w:t xml:space="preserve"> is linked to the education background of an individual. Some teachers of early</w:t>
      </w:r>
      <w:r w:rsidRPr="00612A8E">
        <w:rPr>
          <w:rFonts w:ascii="Times New Roman" w:hAnsi="Times New Roman" w:cs="Times New Roman"/>
          <w:sz w:val="24"/>
          <w:szCs w:val="24"/>
        </w:rPr>
        <w:t>-</w:t>
      </w:r>
      <w:r w:rsidR="00612D8A" w:rsidRPr="00612A8E">
        <w:rPr>
          <w:rFonts w:ascii="Times New Roman" w:hAnsi="Times New Roman" w:cs="Times New Roman"/>
          <w:sz w:val="24"/>
          <w:szCs w:val="24"/>
        </w:rPr>
        <w:t xml:space="preserve">stage education who fail to teach their learners on </w:t>
      </w:r>
      <w:r w:rsidRPr="00612A8E">
        <w:rPr>
          <w:rFonts w:ascii="Times New Roman" w:hAnsi="Times New Roman" w:cs="Times New Roman"/>
          <w:sz w:val="24"/>
          <w:szCs w:val="24"/>
        </w:rPr>
        <w:t>the pronunciation</w:t>
      </w:r>
      <w:r w:rsidR="00612D8A" w:rsidRPr="00612A8E">
        <w:rPr>
          <w:rFonts w:ascii="Times New Roman" w:hAnsi="Times New Roman" w:cs="Times New Roman"/>
          <w:sz w:val="24"/>
          <w:szCs w:val="24"/>
        </w:rPr>
        <w:t xml:space="preserve"> of words make the lea</w:t>
      </w:r>
      <w:r w:rsidRPr="00612A8E">
        <w:rPr>
          <w:rFonts w:ascii="Times New Roman" w:hAnsi="Times New Roman" w:cs="Times New Roman"/>
          <w:sz w:val="24"/>
          <w:szCs w:val="24"/>
        </w:rPr>
        <w:t>r</w:t>
      </w:r>
      <w:r w:rsidR="00612D8A" w:rsidRPr="00612A8E">
        <w:rPr>
          <w:rFonts w:ascii="Times New Roman" w:hAnsi="Times New Roman" w:cs="Times New Roman"/>
          <w:sz w:val="24"/>
          <w:szCs w:val="24"/>
        </w:rPr>
        <w:t>ners have pronuncia</w:t>
      </w:r>
      <w:r w:rsidRPr="00612A8E">
        <w:rPr>
          <w:rFonts w:ascii="Times New Roman" w:hAnsi="Times New Roman" w:cs="Times New Roman"/>
          <w:sz w:val="24"/>
          <w:szCs w:val="24"/>
        </w:rPr>
        <w:t xml:space="preserve">tion difficulties </w:t>
      </w:r>
      <w:r w:rsidR="00612D8A" w:rsidRPr="00612A8E">
        <w:rPr>
          <w:rFonts w:ascii="Times New Roman" w:hAnsi="Times New Roman" w:cs="Times New Roman"/>
          <w:sz w:val="24"/>
          <w:szCs w:val="24"/>
        </w:rPr>
        <w:t xml:space="preserve">later on </w:t>
      </w:r>
      <w:r w:rsidRPr="00612A8E">
        <w:rPr>
          <w:rFonts w:ascii="Times New Roman" w:hAnsi="Times New Roman" w:cs="Times New Roman"/>
          <w:sz w:val="24"/>
          <w:szCs w:val="24"/>
        </w:rPr>
        <w:t xml:space="preserve">in </w:t>
      </w:r>
      <w:r w:rsidR="00612D8A" w:rsidRPr="00612A8E">
        <w:rPr>
          <w:rFonts w:ascii="Times New Roman" w:hAnsi="Times New Roman" w:cs="Times New Roman"/>
          <w:sz w:val="24"/>
          <w:szCs w:val="24"/>
        </w:rPr>
        <w:t xml:space="preserve">life. Poor </w:t>
      </w:r>
      <w:r w:rsidRPr="00612A8E">
        <w:rPr>
          <w:rFonts w:ascii="Times New Roman" w:hAnsi="Times New Roman" w:cs="Times New Roman"/>
          <w:sz w:val="24"/>
          <w:szCs w:val="24"/>
        </w:rPr>
        <w:t>pronunciation</w:t>
      </w:r>
      <w:r w:rsidR="00612D8A" w:rsidRPr="00612A8E">
        <w:rPr>
          <w:rFonts w:ascii="Times New Roman" w:hAnsi="Times New Roman" w:cs="Times New Roman"/>
          <w:sz w:val="24"/>
          <w:szCs w:val="24"/>
        </w:rPr>
        <w:t xml:space="preserve"> may affect the career of an individual </w:t>
      </w:r>
      <w:r w:rsidRPr="00612A8E">
        <w:rPr>
          <w:rFonts w:ascii="Times New Roman" w:hAnsi="Times New Roman" w:cs="Times New Roman"/>
          <w:sz w:val="24"/>
          <w:szCs w:val="24"/>
        </w:rPr>
        <w:t>especially</w:t>
      </w:r>
      <w:r w:rsidR="00612D8A" w:rsidRPr="00612A8E">
        <w:rPr>
          <w:rFonts w:ascii="Times New Roman" w:hAnsi="Times New Roman" w:cs="Times New Roman"/>
          <w:sz w:val="24"/>
          <w:szCs w:val="24"/>
        </w:rPr>
        <w:t xml:space="preserve"> if they are using a foreign language to communicate. The perspective that </w:t>
      </w:r>
      <w:r w:rsidRPr="00612A8E">
        <w:rPr>
          <w:rFonts w:ascii="Times New Roman" w:hAnsi="Times New Roman" w:cs="Times New Roman"/>
          <w:sz w:val="24"/>
          <w:szCs w:val="24"/>
        </w:rPr>
        <w:t>pronunciation</w:t>
      </w:r>
      <w:r w:rsidR="00612D8A" w:rsidRPr="00612A8E">
        <w:rPr>
          <w:rFonts w:ascii="Times New Roman" w:hAnsi="Times New Roman" w:cs="Times New Roman"/>
          <w:sz w:val="24"/>
          <w:szCs w:val="24"/>
        </w:rPr>
        <w:t xml:space="preserve"> is not key neither important is false. </w:t>
      </w:r>
      <w:r w:rsidRPr="00612A8E">
        <w:rPr>
          <w:rFonts w:ascii="Times New Roman" w:hAnsi="Times New Roman" w:cs="Times New Roman"/>
          <w:sz w:val="24"/>
          <w:szCs w:val="24"/>
        </w:rPr>
        <w:t>Pronunciation</w:t>
      </w:r>
      <w:r w:rsidR="00612D8A" w:rsidRPr="00612A8E">
        <w:rPr>
          <w:rFonts w:ascii="Times New Roman" w:hAnsi="Times New Roman" w:cs="Times New Roman"/>
          <w:sz w:val="24"/>
          <w:szCs w:val="24"/>
        </w:rPr>
        <w:t xml:space="preserve"> of words contributes majorly </w:t>
      </w:r>
      <w:r w:rsidRPr="00612A8E">
        <w:rPr>
          <w:rFonts w:ascii="Times New Roman" w:hAnsi="Times New Roman" w:cs="Times New Roman"/>
          <w:sz w:val="24"/>
          <w:szCs w:val="24"/>
        </w:rPr>
        <w:t>to</w:t>
      </w:r>
      <w:r w:rsidR="00612D8A" w:rsidRPr="00612A8E">
        <w:rPr>
          <w:rFonts w:ascii="Times New Roman" w:hAnsi="Times New Roman" w:cs="Times New Roman"/>
          <w:sz w:val="24"/>
          <w:szCs w:val="24"/>
        </w:rPr>
        <w:t xml:space="preserve"> how the speaker passes their message to the crowd and also how well and properly the crowd gets to understand the message passed from the speaker.</w:t>
      </w:r>
      <w:r w:rsidR="00CA21A3" w:rsidRPr="00612A8E">
        <w:rPr>
          <w:rFonts w:ascii="Times New Roman" w:hAnsi="Times New Roman" w:cs="Times New Roman"/>
          <w:sz w:val="24"/>
          <w:szCs w:val="24"/>
        </w:rPr>
        <w:t xml:space="preserve"> The whole communication process occurs if only the audience comprehends properly the </w:t>
      </w:r>
      <w:r w:rsidRPr="00612A8E">
        <w:rPr>
          <w:rFonts w:ascii="Times New Roman" w:hAnsi="Times New Roman" w:cs="Times New Roman"/>
          <w:sz w:val="24"/>
          <w:szCs w:val="24"/>
        </w:rPr>
        <w:t>speaker’s</w:t>
      </w:r>
      <w:r w:rsidR="00CA21A3" w:rsidRPr="00612A8E">
        <w:rPr>
          <w:rFonts w:ascii="Times New Roman" w:hAnsi="Times New Roman" w:cs="Times New Roman"/>
          <w:sz w:val="24"/>
          <w:szCs w:val="24"/>
        </w:rPr>
        <w:t xml:space="preserve"> message. Teachers who do not meet </w:t>
      </w:r>
      <w:r w:rsidRPr="00612A8E">
        <w:rPr>
          <w:rFonts w:ascii="Times New Roman" w:hAnsi="Times New Roman" w:cs="Times New Roman"/>
          <w:sz w:val="24"/>
          <w:szCs w:val="24"/>
        </w:rPr>
        <w:t>students’</w:t>
      </w:r>
      <w:r w:rsidR="00CA21A3" w:rsidRPr="00612A8E">
        <w:rPr>
          <w:rFonts w:ascii="Times New Roman" w:hAnsi="Times New Roman" w:cs="Times New Roman"/>
          <w:sz w:val="24"/>
          <w:szCs w:val="24"/>
        </w:rPr>
        <w:t xml:space="preserve"> needs in </w:t>
      </w:r>
      <w:r w:rsidRPr="00612A8E">
        <w:rPr>
          <w:rFonts w:ascii="Times New Roman" w:hAnsi="Times New Roman" w:cs="Times New Roman"/>
          <w:sz w:val="24"/>
          <w:szCs w:val="24"/>
        </w:rPr>
        <w:t>pronunciation</w:t>
      </w:r>
      <w:r w:rsidR="00CA21A3" w:rsidRPr="00612A8E">
        <w:rPr>
          <w:rFonts w:ascii="Times New Roman" w:hAnsi="Times New Roman" w:cs="Times New Roman"/>
          <w:sz w:val="24"/>
          <w:szCs w:val="24"/>
        </w:rPr>
        <w:t xml:space="preserve"> lessons make them have a reduction in accent. </w:t>
      </w:r>
    </w:p>
    <w:p w14:paraId="03311F6A" w14:textId="77777777" w:rsidR="00CA21A3" w:rsidRPr="00612A8E" w:rsidRDefault="00CA21A3" w:rsidP="00612A8E">
      <w:pPr>
        <w:spacing w:line="480" w:lineRule="auto"/>
        <w:ind w:firstLine="720"/>
        <w:jc w:val="both"/>
        <w:rPr>
          <w:rFonts w:ascii="Times New Roman" w:hAnsi="Times New Roman" w:cs="Times New Roman"/>
          <w:sz w:val="24"/>
          <w:szCs w:val="24"/>
        </w:rPr>
      </w:pPr>
      <w:proofErr w:type="gramStart"/>
      <w:r w:rsidRPr="00612A8E">
        <w:rPr>
          <w:rFonts w:ascii="Times New Roman" w:hAnsi="Times New Roman" w:cs="Times New Roman"/>
          <w:sz w:val="24"/>
          <w:szCs w:val="24"/>
        </w:rPr>
        <w:lastRenderedPageBreak/>
        <w:t>Therefore</w:t>
      </w:r>
      <w:proofErr w:type="gramEnd"/>
      <w:r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pronunciation</w:t>
      </w:r>
      <w:r w:rsidRPr="00612A8E">
        <w:rPr>
          <w:rFonts w:ascii="Times New Roman" w:hAnsi="Times New Roman" w:cs="Times New Roman"/>
          <w:sz w:val="24"/>
          <w:szCs w:val="24"/>
        </w:rPr>
        <w:t xml:space="preserve"> which is directly linked to accent is said to be a key factor in the communication process. In comparing the native accent to speech intelligibility, it has been stated that intelligibility in speech has a greater significance to a speaker who uses their second language which they learned for communication purposes. Many researchers who have been finding out on the development of accent topic</w:t>
      </w:r>
      <w:r w:rsidR="00DA0E1D" w:rsidRPr="00612A8E">
        <w:rPr>
          <w:rFonts w:ascii="Times New Roman" w:hAnsi="Times New Roman" w:cs="Times New Roman"/>
          <w:sz w:val="24"/>
          <w:szCs w:val="24"/>
        </w:rPr>
        <w:t>s</w:t>
      </w:r>
      <w:r w:rsidRPr="00612A8E">
        <w:rPr>
          <w:rFonts w:ascii="Times New Roman" w:hAnsi="Times New Roman" w:cs="Times New Roman"/>
          <w:sz w:val="24"/>
          <w:szCs w:val="24"/>
        </w:rPr>
        <w:t xml:space="preserve"> are said to have concluded that intelligibility in speech is key in the communication process for the second language users. Many issues and topics have developed about the different accents which occur among different community members. Some people perceive that certain accents are more </w:t>
      </w:r>
      <w:r w:rsidR="000F6A6A" w:rsidRPr="00612A8E">
        <w:rPr>
          <w:rFonts w:ascii="Times New Roman" w:hAnsi="Times New Roman" w:cs="Times New Roman"/>
          <w:sz w:val="24"/>
          <w:szCs w:val="24"/>
        </w:rPr>
        <w:t xml:space="preserve">prestigious and important than other kinds of accents used by different people. This is mostly seen amongst the elite portion of a community. </w:t>
      </w:r>
    </w:p>
    <w:p w14:paraId="0E8ECB33" w14:textId="77777777" w:rsidR="000F6A6A" w:rsidRPr="00612A8E" w:rsidRDefault="000F6A6A"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 xml:space="preserve">In the United Kingdom </w:t>
      </w:r>
      <w:r w:rsidR="00DA0E1D" w:rsidRPr="00612A8E">
        <w:rPr>
          <w:rFonts w:ascii="Times New Roman" w:hAnsi="Times New Roman" w:cs="Times New Roman"/>
          <w:sz w:val="24"/>
          <w:szCs w:val="24"/>
        </w:rPr>
        <w:t>pronunciation</w:t>
      </w:r>
      <w:r w:rsidRPr="00612A8E">
        <w:rPr>
          <w:rFonts w:ascii="Times New Roman" w:hAnsi="Times New Roman" w:cs="Times New Roman"/>
          <w:sz w:val="24"/>
          <w:szCs w:val="24"/>
        </w:rPr>
        <w:t xml:space="preserve"> of English is linked to the ancient upper class. This has also been seen in many other communities. The accent is associated with the illiterate group </w:t>
      </w:r>
      <w:r w:rsidR="00DA0E1D" w:rsidRPr="00612A8E">
        <w:rPr>
          <w:rFonts w:ascii="Times New Roman" w:hAnsi="Times New Roman" w:cs="Times New Roman"/>
          <w:sz w:val="24"/>
          <w:szCs w:val="24"/>
        </w:rPr>
        <w:t>especially</w:t>
      </w:r>
      <w:r w:rsidRPr="00612A8E">
        <w:rPr>
          <w:rFonts w:ascii="Times New Roman" w:hAnsi="Times New Roman" w:cs="Times New Roman"/>
          <w:sz w:val="24"/>
          <w:szCs w:val="24"/>
        </w:rPr>
        <w:t xml:space="preserve"> the people who are found to reside in the rural areas. In such a case, the kind of accent among th</w:t>
      </w:r>
      <w:r w:rsidR="00DA0E1D" w:rsidRPr="00612A8E">
        <w:rPr>
          <w:rFonts w:ascii="Times New Roman" w:hAnsi="Times New Roman" w:cs="Times New Roman"/>
          <w:sz w:val="24"/>
          <w:szCs w:val="24"/>
        </w:rPr>
        <w:t>ese</w:t>
      </w:r>
      <w:r w:rsidRPr="00612A8E">
        <w:rPr>
          <w:rFonts w:ascii="Times New Roman" w:hAnsi="Times New Roman" w:cs="Times New Roman"/>
          <w:sz w:val="24"/>
          <w:szCs w:val="24"/>
        </w:rPr>
        <w:t xml:space="preserve"> people from rural areas is not mostly liked by the other people </w:t>
      </w:r>
      <w:r w:rsidR="00DA0E1D" w:rsidRPr="00612A8E">
        <w:rPr>
          <w:rFonts w:ascii="Times New Roman" w:hAnsi="Times New Roman" w:cs="Times New Roman"/>
          <w:sz w:val="24"/>
          <w:szCs w:val="24"/>
        </w:rPr>
        <w:t>of</w:t>
      </w:r>
      <w:r w:rsidRPr="00612A8E">
        <w:rPr>
          <w:rFonts w:ascii="Times New Roman" w:hAnsi="Times New Roman" w:cs="Times New Roman"/>
          <w:sz w:val="24"/>
          <w:szCs w:val="24"/>
        </w:rPr>
        <w:t xml:space="preserve"> the community </w:t>
      </w:r>
      <w:r w:rsidR="00DA0E1D" w:rsidRPr="00612A8E">
        <w:rPr>
          <w:rFonts w:ascii="Times New Roman" w:hAnsi="Times New Roman" w:cs="Times New Roman"/>
          <w:sz w:val="24"/>
          <w:szCs w:val="24"/>
        </w:rPr>
        <w:t>especially</w:t>
      </w:r>
      <w:r w:rsidRPr="00612A8E">
        <w:rPr>
          <w:rFonts w:ascii="Times New Roman" w:hAnsi="Times New Roman" w:cs="Times New Roman"/>
          <w:sz w:val="24"/>
          <w:szCs w:val="24"/>
        </w:rPr>
        <w:t xml:space="preserve"> the literate members. In addition, accent can have adverse effects </w:t>
      </w:r>
      <w:r w:rsidR="00DA0E1D" w:rsidRPr="00612A8E">
        <w:rPr>
          <w:rFonts w:ascii="Times New Roman" w:hAnsi="Times New Roman" w:cs="Times New Roman"/>
          <w:sz w:val="24"/>
          <w:szCs w:val="24"/>
        </w:rPr>
        <w:t>on</w:t>
      </w:r>
      <w:r w:rsidRPr="00612A8E">
        <w:rPr>
          <w:rFonts w:ascii="Times New Roman" w:hAnsi="Times New Roman" w:cs="Times New Roman"/>
          <w:sz w:val="24"/>
          <w:szCs w:val="24"/>
        </w:rPr>
        <w:t xml:space="preserve"> people whereby it can lead to discrimination in many different fields. Firstly, </w:t>
      </w:r>
      <w:r w:rsidR="00DA0E1D" w:rsidRPr="00612A8E">
        <w:rPr>
          <w:rFonts w:ascii="Times New Roman" w:hAnsi="Times New Roman" w:cs="Times New Roman"/>
          <w:sz w:val="24"/>
          <w:szCs w:val="24"/>
        </w:rPr>
        <w:t xml:space="preserve">the </w:t>
      </w:r>
      <w:r w:rsidRPr="00612A8E">
        <w:rPr>
          <w:rFonts w:ascii="Times New Roman" w:hAnsi="Times New Roman" w:cs="Times New Roman"/>
          <w:sz w:val="24"/>
          <w:szCs w:val="24"/>
        </w:rPr>
        <w:t xml:space="preserve">accent can make someone lack </w:t>
      </w:r>
      <w:r w:rsidR="00DA0E1D" w:rsidRPr="00612A8E">
        <w:rPr>
          <w:rFonts w:ascii="Times New Roman" w:hAnsi="Times New Roman" w:cs="Times New Roman"/>
          <w:sz w:val="24"/>
          <w:szCs w:val="24"/>
        </w:rPr>
        <w:t xml:space="preserve">a </w:t>
      </w:r>
      <w:r w:rsidRPr="00612A8E">
        <w:rPr>
          <w:rFonts w:ascii="Times New Roman" w:hAnsi="Times New Roman" w:cs="Times New Roman"/>
          <w:sz w:val="24"/>
          <w:szCs w:val="24"/>
        </w:rPr>
        <w:t xml:space="preserve">job since their accent identifies their originality. </w:t>
      </w:r>
      <w:r w:rsidR="00051C5E" w:rsidRPr="00612A8E">
        <w:rPr>
          <w:rFonts w:ascii="Times New Roman" w:hAnsi="Times New Roman" w:cs="Times New Roman"/>
          <w:sz w:val="24"/>
          <w:szCs w:val="24"/>
        </w:rPr>
        <w:t xml:space="preserve">A speaker who has </w:t>
      </w:r>
      <w:r w:rsidR="00DA0E1D" w:rsidRPr="00612A8E">
        <w:rPr>
          <w:rFonts w:ascii="Times New Roman" w:hAnsi="Times New Roman" w:cs="Times New Roman"/>
          <w:sz w:val="24"/>
          <w:szCs w:val="24"/>
        </w:rPr>
        <w:t>a</w:t>
      </w:r>
      <w:r w:rsidR="00051C5E" w:rsidRPr="00612A8E">
        <w:rPr>
          <w:rFonts w:ascii="Times New Roman" w:hAnsi="Times New Roman" w:cs="Times New Roman"/>
          <w:sz w:val="24"/>
          <w:szCs w:val="24"/>
        </w:rPr>
        <w:t xml:space="preserve"> foreign ethnic accent which is for the minority group </w:t>
      </w:r>
      <w:r w:rsidR="00DA0E1D" w:rsidRPr="00612A8E">
        <w:rPr>
          <w:rFonts w:ascii="Times New Roman" w:hAnsi="Times New Roman" w:cs="Times New Roman"/>
          <w:sz w:val="24"/>
          <w:szCs w:val="24"/>
        </w:rPr>
        <w:t>is</w:t>
      </w:r>
      <w:r w:rsidR="00051C5E" w:rsidRPr="00612A8E">
        <w:rPr>
          <w:rFonts w:ascii="Times New Roman" w:hAnsi="Times New Roman" w:cs="Times New Roman"/>
          <w:sz w:val="24"/>
          <w:szCs w:val="24"/>
        </w:rPr>
        <w:t xml:space="preserve"> more likely to be assigned the lowest positions at the workplace due to their poor backgrounds. Also, in the business field, the minority group, which is signified by the poor accent of the people, they tend to be received in a negative way by the buyers, therefore their businesses fail to thrive. </w:t>
      </w:r>
    </w:p>
    <w:p w14:paraId="17162505" w14:textId="77777777" w:rsidR="00051C5E" w:rsidRPr="00612A8E" w:rsidRDefault="003D3809"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t xml:space="preserve">I completely agree with Paul Roberts </w:t>
      </w:r>
      <w:r w:rsidR="00DA0E1D" w:rsidRPr="00612A8E">
        <w:rPr>
          <w:rFonts w:ascii="Times New Roman" w:hAnsi="Times New Roman" w:cs="Times New Roman"/>
          <w:sz w:val="24"/>
          <w:szCs w:val="24"/>
        </w:rPr>
        <w:t>i</w:t>
      </w:r>
      <w:r w:rsidRPr="00612A8E">
        <w:rPr>
          <w:rFonts w:ascii="Times New Roman" w:hAnsi="Times New Roman" w:cs="Times New Roman"/>
          <w:sz w:val="24"/>
          <w:szCs w:val="24"/>
        </w:rPr>
        <w:t>n the article about speech communities. As discussed above the article clearly out</w:t>
      </w:r>
      <w:r w:rsidR="00605070" w:rsidRPr="00612A8E">
        <w:rPr>
          <w:rFonts w:ascii="Times New Roman" w:hAnsi="Times New Roman" w:cs="Times New Roman"/>
          <w:sz w:val="24"/>
          <w:szCs w:val="24"/>
        </w:rPr>
        <w:t>lines the development of accent</w:t>
      </w:r>
      <w:r w:rsidRPr="00612A8E">
        <w:rPr>
          <w:rFonts w:ascii="Times New Roman" w:hAnsi="Times New Roman" w:cs="Times New Roman"/>
          <w:sz w:val="24"/>
          <w:szCs w:val="24"/>
        </w:rPr>
        <w:t xml:space="preserve"> and how </w:t>
      </w:r>
      <w:r w:rsidR="00605070" w:rsidRPr="00612A8E">
        <w:rPr>
          <w:rFonts w:ascii="Times New Roman" w:hAnsi="Times New Roman" w:cs="Times New Roman"/>
          <w:sz w:val="24"/>
          <w:szCs w:val="24"/>
        </w:rPr>
        <w:t xml:space="preserve">different factor affect the accent of an individual. Accent can have positive and negative impacts. For legal implications, </w:t>
      </w:r>
      <w:r w:rsidR="00605070" w:rsidRPr="00612A8E">
        <w:rPr>
          <w:rFonts w:ascii="Times New Roman" w:hAnsi="Times New Roman" w:cs="Times New Roman"/>
          <w:sz w:val="24"/>
          <w:szCs w:val="24"/>
        </w:rPr>
        <w:lastRenderedPageBreak/>
        <w:t xml:space="preserve">some states such as the </w:t>
      </w:r>
      <w:r w:rsidR="00DA0E1D" w:rsidRPr="00612A8E">
        <w:rPr>
          <w:rFonts w:ascii="Times New Roman" w:hAnsi="Times New Roman" w:cs="Times New Roman"/>
          <w:sz w:val="24"/>
          <w:szCs w:val="24"/>
        </w:rPr>
        <w:t>United States</w:t>
      </w:r>
      <w:r w:rsidR="00605070" w:rsidRPr="00612A8E">
        <w:rPr>
          <w:rFonts w:ascii="Times New Roman" w:hAnsi="Times New Roman" w:cs="Times New Roman"/>
          <w:sz w:val="24"/>
          <w:szCs w:val="24"/>
        </w:rPr>
        <w:t xml:space="preserve"> of America have noted properly that there can exist discrimination due to the differences in </w:t>
      </w:r>
      <w:r w:rsidR="00DA0E1D" w:rsidRPr="00612A8E">
        <w:rPr>
          <w:rFonts w:ascii="Times New Roman" w:hAnsi="Times New Roman" w:cs="Times New Roman"/>
          <w:sz w:val="24"/>
          <w:szCs w:val="24"/>
        </w:rPr>
        <w:t xml:space="preserve">the </w:t>
      </w:r>
      <w:r w:rsidR="00605070" w:rsidRPr="00612A8E">
        <w:rPr>
          <w:rFonts w:ascii="Times New Roman" w:hAnsi="Times New Roman" w:cs="Times New Roman"/>
          <w:sz w:val="24"/>
          <w:szCs w:val="24"/>
        </w:rPr>
        <w:t>accent of people. Therefore, the state has set up rules to protect people against discrimination based on their accent which defines their originality and nationality at large. In some jobs, some employers claim that poor accent affect</w:t>
      </w:r>
      <w:r w:rsidR="00DA0E1D" w:rsidRPr="00612A8E">
        <w:rPr>
          <w:rFonts w:ascii="Times New Roman" w:hAnsi="Times New Roman" w:cs="Times New Roman"/>
          <w:sz w:val="24"/>
          <w:szCs w:val="24"/>
        </w:rPr>
        <w:t>s</w:t>
      </w:r>
      <w:r w:rsidR="00605070" w:rsidRPr="00612A8E">
        <w:rPr>
          <w:rFonts w:ascii="Times New Roman" w:hAnsi="Times New Roman" w:cs="Times New Roman"/>
          <w:sz w:val="24"/>
          <w:szCs w:val="24"/>
        </w:rPr>
        <w:t xml:space="preserve"> their businesses negatively since they view it as a barrier to successful business and entrepreneurial activities. </w:t>
      </w:r>
      <w:r w:rsidR="00DA0E1D" w:rsidRPr="00612A8E">
        <w:rPr>
          <w:rFonts w:ascii="Times New Roman" w:hAnsi="Times New Roman" w:cs="Times New Roman"/>
          <w:sz w:val="24"/>
          <w:szCs w:val="24"/>
        </w:rPr>
        <w:t>The a</w:t>
      </w:r>
      <w:r w:rsidR="00605070" w:rsidRPr="00612A8E">
        <w:rPr>
          <w:rFonts w:ascii="Times New Roman" w:hAnsi="Times New Roman" w:cs="Times New Roman"/>
          <w:sz w:val="24"/>
          <w:szCs w:val="24"/>
        </w:rPr>
        <w:t xml:space="preserve">ccent is also applied in movies by actors. This is seen whereby actors tend </w:t>
      </w:r>
      <w:r w:rsidR="00657C8B" w:rsidRPr="00612A8E">
        <w:rPr>
          <w:rFonts w:ascii="Times New Roman" w:hAnsi="Times New Roman" w:cs="Times New Roman"/>
          <w:sz w:val="24"/>
          <w:szCs w:val="24"/>
        </w:rPr>
        <w:t>to pretend that they come from different nationalit</w:t>
      </w:r>
      <w:r w:rsidR="00DA0E1D" w:rsidRPr="00612A8E">
        <w:rPr>
          <w:rFonts w:ascii="Times New Roman" w:hAnsi="Times New Roman" w:cs="Times New Roman"/>
          <w:sz w:val="24"/>
          <w:szCs w:val="24"/>
        </w:rPr>
        <w:t>ies</w:t>
      </w:r>
      <w:r w:rsidR="00657C8B" w:rsidRPr="00612A8E">
        <w:rPr>
          <w:rFonts w:ascii="Times New Roman" w:hAnsi="Times New Roman" w:cs="Times New Roman"/>
          <w:sz w:val="24"/>
          <w:szCs w:val="24"/>
        </w:rPr>
        <w:t xml:space="preserve"> from their own. Lastly</w:t>
      </w:r>
      <w:r w:rsidR="00DA0E1D" w:rsidRPr="00612A8E">
        <w:rPr>
          <w:rFonts w:ascii="Times New Roman" w:hAnsi="Times New Roman" w:cs="Times New Roman"/>
          <w:sz w:val="24"/>
          <w:szCs w:val="24"/>
        </w:rPr>
        <w:t>,</w:t>
      </w:r>
      <w:r w:rsidR="00657C8B" w:rsidRPr="00612A8E">
        <w:rPr>
          <w:rFonts w:ascii="Times New Roman" w:hAnsi="Times New Roman" w:cs="Times New Roman"/>
          <w:sz w:val="24"/>
          <w:szCs w:val="24"/>
        </w:rPr>
        <w:t xml:space="preserve"> </w:t>
      </w:r>
      <w:r w:rsidR="00DA0E1D" w:rsidRPr="00612A8E">
        <w:rPr>
          <w:rFonts w:ascii="Times New Roman" w:hAnsi="Times New Roman" w:cs="Times New Roman"/>
          <w:sz w:val="24"/>
          <w:szCs w:val="24"/>
        </w:rPr>
        <w:t xml:space="preserve">the </w:t>
      </w:r>
      <w:r w:rsidR="00657C8B" w:rsidRPr="00612A8E">
        <w:rPr>
          <w:rFonts w:ascii="Times New Roman" w:hAnsi="Times New Roman" w:cs="Times New Roman"/>
          <w:sz w:val="24"/>
          <w:szCs w:val="24"/>
        </w:rPr>
        <w:t xml:space="preserve">accent has stereotypical associations but majorly, nationality is what defines the accent of an individual majorly. </w:t>
      </w:r>
    </w:p>
    <w:p w14:paraId="4796F1DB" w14:textId="77777777" w:rsidR="00051C5E" w:rsidRPr="00612A8E" w:rsidRDefault="00051C5E" w:rsidP="00612A8E">
      <w:pPr>
        <w:spacing w:line="480" w:lineRule="auto"/>
        <w:ind w:firstLine="720"/>
        <w:jc w:val="both"/>
        <w:rPr>
          <w:rFonts w:ascii="Times New Roman" w:hAnsi="Times New Roman" w:cs="Times New Roman"/>
          <w:sz w:val="24"/>
          <w:szCs w:val="24"/>
        </w:rPr>
      </w:pPr>
    </w:p>
    <w:p w14:paraId="04C92B84" w14:textId="77777777" w:rsidR="00C16054" w:rsidRPr="00612A8E" w:rsidRDefault="00C16054" w:rsidP="00612A8E">
      <w:pPr>
        <w:spacing w:line="480" w:lineRule="auto"/>
        <w:ind w:firstLine="720"/>
        <w:jc w:val="both"/>
        <w:rPr>
          <w:rFonts w:ascii="Times New Roman" w:hAnsi="Times New Roman" w:cs="Times New Roman"/>
          <w:sz w:val="24"/>
          <w:szCs w:val="24"/>
        </w:rPr>
      </w:pPr>
      <w:r w:rsidRPr="00612A8E">
        <w:rPr>
          <w:rFonts w:ascii="Times New Roman" w:hAnsi="Times New Roman" w:cs="Times New Roman"/>
          <w:sz w:val="24"/>
          <w:szCs w:val="24"/>
        </w:rPr>
        <w:br w:type="page"/>
      </w:r>
    </w:p>
    <w:p w14:paraId="349708F9" w14:textId="77777777" w:rsidR="00DA0E1D" w:rsidRPr="00612A8E" w:rsidRDefault="00C16054" w:rsidP="00612A8E">
      <w:pPr>
        <w:spacing w:line="480" w:lineRule="auto"/>
        <w:ind w:firstLine="720"/>
        <w:jc w:val="center"/>
        <w:rPr>
          <w:rFonts w:ascii="Times New Roman" w:hAnsi="Times New Roman" w:cs="Times New Roman"/>
          <w:sz w:val="24"/>
          <w:szCs w:val="24"/>
        </w:rPr>
      </w:pPr>
      <w:r w:rsidRPr="00612A8E">
        <w:rPr>
          <w:rFonts w:ascii="Times New Roman" w:hAnsi="Times New Roman" w:cs="Times New Roman"/>
          <w:sz w:val="24"/>
          <w:szCs w:val="24"/>
        </w:rPr>
        <w:lastRenderedPageBreak/>
        <w:t>Work Cited</w:t>
      </w:r>
    </w:p>
    <w:p w14:paraId="213FFDC5" w14:textId="77777777" w:rsidR="00612A8E" w:rsidRPr="00612A8E" w:rsidRDefault="00612A8E" w:rsidP="00612A8E">
      <w:pPr>
        <w:spacing w:line="480" w:lineRule="auto"/>
        <w:ind w:left="1440" w:hanging="1440"/>
        <w:jc w:val="both"/>
        <w:rPr>
          <w:rFonts w:ascii="Times New Roman" w:hAnsi="Times New Roman" w:cs="Times New Roman"/>
          <w:sz w:val="24"/>
          <w:szCs w:val="24"/>
        </w:rPr>
      </w:pPr>
      <w:r w:rsidRPr="00612A8E">
        <w:rPr>
          <w:rFonts w:ascii="Times New Roman" w:hAnsi="Times New Roman" w:cs="Times New Roman"/>
          <w:sz w:val="24"/>
          <w:szCs w:val="24"/>
          <w:shd w:val="clear" w:color="auto" w:fill="FFFFFF"/>
        </w:rPr>
        <w:t>Lederer, R. (2010). </w:t>
      </w:r>
      <w:r w:rsidRPr="00612A8E">
        <w:rPr>
          <w:rFonts w:ascii="Times New Roman" w:hAnsi="Times New Roman" w:cs="Times New Roman"/>
          <w:i/>
          <w:iCs/>
          <w:sz w:val="24"/>
          <w:szCs w:val="24"/>
          <w:shd w:val="clear" w:color="auto" w:fill="FFFFFF"/>
        </w:rPr>
        <w:t>Crazy English</w:t>
      </w:r>
      <w:r w:rsidRPr="00612A8E">
        <w:rPr>
          <w:rFonts w:ascii="Times New Roman" w:hAnsi="Times New Roman" w:cs="Times New Roman"/>
          <w:sz w:val="24"/>
          <w:szCs w:val="24"/>
          <w:shd w:val="clear" w:color="auto" w:fill="FFFFFF"/>
        </w:rPr>
        <w:t>. Simon and Schuster.</w:t>
      </w:r>
    </w:p>
    <w:p w14:paraId="2EF722B8" w14:textId="77777777" w:rsidR="00612A8E" w:rsidRPr="00612A8E" w:rsidRDefault="00612A8E" w:rsidP="00612A8E">
      <w:pPr>
        <w:spacing w:line="480" w:lineRule="auto"/>
        <w:ind w:left="1440" w:hanging="1440"/>
        <w:jc w:val="both"/>
        <w:rPr>
          <w:rFonts w:ascii="Times New Roman" w:hAnsi="Times New Roman" w:cs="Times New Roman"/>
          <w:sz w:val="24"/>
          <w:szCs w:val="24"/>
        </w:rPr>
      </w:pPr>
      <w:r w:rsidRPr="00612A8E">
        <w:rPr>
          <w:rFonts w:ascii="Times New Roman" w:hAnsi="Times New Roman" w:cs="Times New Roman"/>
          <w:sz w:val="24"/>
          <w:szCs w:val="24"/>
          <w:shd w:val="clear" w:color="auto" w:fill="FFFFFF"/>
        </w:rPr>
        <w:t>Roberts, P. (1994). Speech communities. In </w:t>
      </w:r>
      <w:r w:rsidRPr="00612A8E">
        <w:rPr>
          <w:rFonts w:ascii="Times New Roman" w:hAnsi="Times New Roman" w:cs="Times New Roman"/>
          <w:i/>
          <w:iCs/>
          <w:sz w:val="24"/>
          <w:szCs w:val="24"/>
          <w:shd w:val="clear" w:color="auto" w:fill="FFFFFF"/>
        </w:rPr>
        <w:t>Language</w:t>
      </w:r>
      <w:r w:rsidRPr="00612A8E">
        <w:rPr>
          <w:rFonts w:ascii="Times New Roman" w:hAnsi="Times New Roman" w:cs="Times New Roman"/>
          <w:sz w:val="24"/>
          <w:szCs w:val="24"/>
          <w:shd w:val="clear" w:color="auto" w:fill="FFFFFF"/>
        </w:rPr>
        <w:t> (pp. 509-518). Macmillan Education UK.</w:t>
      </w:r>
    </w:p>
    <w:sectPr w:rsidR="00612A8E" w:rsidRPr="00612A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E6EFB" w14:textId="77777777" w:rsidR="001A45A7" w:rsidRDefault="001A45A7" w:rsidP="00612A8E">
      <w:pPr>
        <w:spacing w:after="0" w:line="240" w:lineRule="auto"/>
      </w:pPr>
      <w:r>
        <w:separator/>
      </w:r>
    </w:p>
  </w:endnote>
  <w:endnote w:type="continuationSeparator" w:id="0">
    <w:p w14:paraId="031731A6" w14:textId="77777777" w:rsidR="001A45A7" w:rsidRDefault="001A45A7" w:rsidP="0061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0C8C9" w14:textId="77777777" w:rsidR="001A45A7" w:rsidRDefault="001A45A7" w:rsidP="00612A8E">
      <w:pPr>
        <w:spacing w:after="0" w:line="240" w:lineRule="auto"/>
      </w:pPr>
      <w:r>
        <w:separator/>
      </w:r>
    </w:p>
  </w:footnote>
  <w:footnote w:type="continuationSeparator" w:id="0">
    <w:p w14:paraId="7BF3A005" w14:textId="77777777" w:rsidR="001A45A7" w:rsidRDefault="001A45A7" w:rsidP="00612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148746"/>
      <w:docPartObj>
        <w:docPartGallery w:val="Page Numbers (Top of Page)"/>
        <w:docPartUnique/>
      </w:docPartObj>
    </w:sdtPr>
    <w:sdtEndPr>
      <w:rPr>
        <w:noProof/>
      </w:rPr>
    </w:sdtEndPr>
    <w:sdtContent>
      <w:p w14:paraId="10BFFC88" w14:textId="77777777" w:rsidR="00612A8E" w:rsidRDefault="00612A8E">
        <w:pPr>
          <w:pStyle w:val="Header"/>
          <w:jc w:val="right"/>
        </w:pPr>
        <w:r>
          <w:t xml:space="preserve">  Surname </w:t>
        </w:r>
        <w:r>
          <w:fldChar w:fldCharType="begin"/>
        </w:r>
        <w:r>
          <w:instrText xml:space="preserve"> PAGE   \* MERGEFORMAT </w:instrText>
        </w:r>
        <w:r>
          <w:fldChar w:fldCharType="separate"/>
        </w:r>
        <w:r>
          <w:rPr>
            <w:noProof/>
          </w:rPr>
          <w:t>6</w:t>
        </w:r>
        <w:r>
          <w:rPr>
            <w:noProof/>
          </w:rPr>
          <w:fldChar w:fldCharType="end"/>
        </w:r>
      </w:p>
    </w:sdtContent>
  </w:sdt>
  <w:p w14:paraId="3047AAC6" w14:textId="77777777" w:rsidR="00612A8E" w:rsidRDefault="00612A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AARlkampuYmRkaWSjpKwanFxZn5eSAFRrUA5CXiOiwAAAA="/>
  </w:docVars>
  <w:rsids>
    <w:rsidRoot w:val="00D71DA6"/>
    <w:rsid w:val="00051C5E"/>
    <w:rsid w:val="000F6A6A"/>
    <w:rsid w:val="001A45A7"/>
    <w:rsid w:val="002868B7"/>
    <w:rsid w:val="003D3809"/>
    <w:rsid w:val="00605070"/>
    <w:rsid w:val="00610EE9"/>
    <w:rsid w:val="00612A8E"/>
    <w:rsid w:val="00612D8A"/>
    <w:rsid w:val="00657C8B"/>
    <w:rsid w:val="007343EE"/>
    <w:rsid w:val="008C49B8"/>
    <w:rsid w:val="009276E5"/>
    <w:rsid w:val="009A3D88"/>
    <w:rsid w:val="009E7299"/>
    <w:rsid w:val="00A027E0"/>
    <w:rsid w:val="00C16054"/>
    <w:rsid w:val="00C207B0"/>
    <w:rsid w:val="00CA21A3"/>
    <w:rsid w:val="00D71DA6"/>
    <w:rsid w:val="00D96B25"/>
    <w:rsid w:val="00DA0E1D"/>
    <w:rsid w:val="00DF72A2"/>
    <w:rsid w:val="00FB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8A1EB"/>
  <w15:chartTrackingRefBased/>
  <w15:docId w15:val="{0C1241D0-FCFF-43A5-B0CA-8EF931C4D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A8E"/>
  </w:style>
  <w:style w:type="paragraph" w:styleId="Footer">
    <w:name w:val="footer"/>
    <w:basedOn w:val="Normal"/>
    <w:link w:val="FooterChar"/>
    <w:uiPriority w:val="99"/>
    <w:unhideWhenUsed/>
    <w:rsid w:val="00612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2</cp:revision>
  <dcterms:created xsi:type="dcterms:W3CDTF">2019-11-14T02:22:00Z</dcterms:created>
  <dcterms:modified xsi:type="dcterms:W3CDTF">2019-11-14T02:22:00Z</dcterms:modified>
</cp:coreProperties>
</file>